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Default="002D4F3C" w:rsidP="002D4F3C">
      <w:pPr>
        <w:jc w:val="center"/>
      </w:pPr>
      <w:r>
        <w:t xml:space="preserve">“Death in the Pot” – 2 </w:t>
      </w:r>
      <w:proofErr w:type="spellStart"/>
      <w:r>
        <w:t>Kgs</w:t>
      </w:r>
      <w:proofErr w:type="spellEnd"/>
      <w:r>
        <w:t>. 4:38-41</w:t>
      </w:r>
    </w:p>
    <w:p w:rsidR="002D4F3C" w:rsidRDefault="002D4F3C"/>
    <w:p w:rsidR="002D4F3C" w:rsidRDefault="000D01C4" w:rsidP="000D01C4">
      <w:pPr>
        <w:pStyle w:val="ListParagraph"/>
        <w:numPr>
          <w:ilvl w:val="0"/>
          <w:numId w:val="1"/>
        </w:numPr>
      </w:pPr>
      <w:r>
        <w:t>Details of the Story</w:t>
      </w:r>
    </w:p>
    <w:p w:rsidR="000D01C4" w:rsidRDefault="000D01C4" w:rsidP="000D01C4">
      <w:pPr>
        <w:pStyle w:val="ListParagraph"/>
        <w:numPr>
          <w:ilvl w:val="1"/>
          <w:numId w:val="1"/>
        </w:numPr>
      </w:pPr>
      <w:r>
        <w:t>Famine in the land impacted ability to find good food</w:t>
      </w:r>
    </w:p>
    <w:p w:rsidR="000D01C4" w:rsidRDefault="00CD073F" w:rsidP="000D01C4">
      <w:pPr>
        <w:pStyle w:val="ListParagraph"/>
        <w:numPr>
          <w:ilvl w:val="1"/>
          <w:numId w:val="1"/>
        </w:numPr>
      </w:pPr>
      <w:r>
        <w:t>Lapful of w</w:t>
      </w:r>
      <w:r w:rsidR="000D01C4">
        <w:t>ild gourd</w:t>
      </w:r>
      <w:r>
        <w:t>s</w:t>
      </w:r>
    </w:p>
    <w:p w:rsidR="00CD073F" w:rsidRDefault="00CD073F" w:rsidP="00CD073F">
      <w:pPr>
        <w:pStyle w:val="ListParagraph"/>
        <w:numPr>
          <w:ilvl w:val="0"/>
          <w:numId w:val="1"/>
        </w:numPr>
      </w:pPr>
      <w:r>
        <w:t>Colocynth (aka Bitter Apple, Bitter Cucumber, Vine of Sodom)</w:t>
      </w:r>
    </w:p>
    <w:p w:rsidR="002E3CCC" w:rsidRDefault="002E3CCC" w:rsidP="002E3CCC">
      <w:pPr>
        <w:pStyle w:val="ListParagraph"/>
        <w:numPr>
          <w:ilvl w:val="1"/>
          <w:numId w:val="1"/>
        </w:numPr>
      </w:pPr>
      <w:r>
        <w:t xml:space="preserve">Banned by the Food and Drug Administration (FDA) in 1991.  Taking even very small amounts of colocynth can cause severe irritation of the </w:t>
      </w:r>
      <w:r w:rsidRPr="00CD073F">
        <w:t>stomach</w:t>
      </w:r>
      <w:r>
        <w:t xml:space="preserve"> and intestine lining, bloody </w:t>
      </w:r>
      <w:r w:rsidRPr="00CD073F">
        <w:t>diarrhea</w:t>
      </w:r>
      <w:r>
        <w:t xml:space="preserve">, </w:t>
      </w:r>
      <w:r w:rsidRPr="00CD073F">
        <w:t>kidney</w:t>
      </w:r>
      <w:r>
        <w:t xml:space="preserve"> damage, bloody urine, and inability to urinate. Other side effects include convulsions, paralysis, and death. There have been reports of death following ingestion of just 1-1/2 teaspoons of the powder.</w:t>
      </w:r>
    </w:p>
    <w:p w:rsidR="00CD073F" w:rsidRDefault="00CD073F" w:rsidP="00CD073F">
      <w:pPr>
        <w:pStyle w:val="ListParagraph"/>
        <w:numPr>
          <w:ilvl w:val="1"/>
          <w:numId w:val="1"/>
        </w:numPr>
      </w:pPr>
      <w:r>
        <w:t>In a diluted form, some use as medicine for constipation, liver problems, gallbladder problems, &amp; sciatica, but its effectiveness is suspect.</w:t>
      </w:r>
    </w:p>
    <w:p w:rsidR="008A230A" w:rsidRDefault="008A230A" w:rsidP="00CD073F">
      <w:pPr>
        <w:pStyle w:val="ListParagraph"/>
        <w:numPr>
          <w:ilvl w:val="1"/>
          <w:numId w:val="1"/>
        </w:numPr>
      </w:pPr>
      <w:r>
        <w:t>Was used to cause abortions in ancient Egypt</w:t>
      </w:r>
    </w:p>
    <w:p w:rsidR="00F763AB" w:rsidRDefault="00F763AB" w:rsidP="00D8361E">
      <w:pPr>
        <w:pStyle w:val="ListParagraph"/>
        <w:numPr>
          <w:ilvl w:val="0"/>
          <w:numId w:val="1"/>
        </w:numPr>
      </w:pPr>
      <w:r>
        <w:t>Somewhat like parable of the Wheat and Tares – Mt. 13:24-30</w:t>
      </w:r>
    </w:p>
    <w:p w:rsidR="00F763AB" w:rsidRDefault="00F763AB" w:rsidP="00F763AB">
      <w:pPr>
        <w:pStyle w:val="ListParagraph"/>
        <w:numPr>
          <w:ilvl w:val="1"/>
          <w:numId w:val="1"/>
        </w:numPr>
      </w:pPr>
      <w:r>
        <w:t>Difficult to tell difference until it was too late.</w:t>
      </w:r>
    </w:p>
    <w:p w:rsidR="00F763AB" w:rsidRDefault="00F763AB" w:rsidP="00F763AB">
      <w:pPr>
        <w:pStyle w:val="ListParagraph"/>
        <w:numPr>
          <w:ilvl w:val="1"/>
          <w:numId w:val="1"/>
        </w:numPr>
      </w:pPr>
      <w:r>
        <w:t>Pulling up tares would have pulled up wheat as well.</w:t>
      </w:r>
    </w:p>
    <w:p w:rsidR="002E3CCC" w:rsidRDefault="00D8361E" w:rsidP="00D8361E">
      <w:pPr>
        <w:pStyle w:val="ListParagraph"/>
        <w:numPr>
          <w:ilvl w:val="0"/>
          <w:numId w:val="1"/>
        </w:numPr>
      </w:pPr>
      <w:r>
        <w:t>We must take care that we do not allow any death in our pot…</w:t>
      </w:r>
    </w:p>
    <w:p w:rsidR="00D8361E" w:rsidRDefault="00D8361E" w:rsidP="00D8361E">
      <w:pPr>
        <w:pStyle w:val="ListParagraph"/>
        <w:numPr>
          <w:ilvl w:val="1"/>
          <w:numId w:val="1"/>
        </w:numPr>
      </w:pPr>
      <w:r>
        <w:t>Allowing false teaching into the church – Mt. 7:15-20</w:t>
      </w:r>
    </w:p>
    <w:p w:rsidR="00864A84" w:rsidRDefault="00864A84" w:rsidP="00864A84">
      <w:pPr>
        <w:pStyle w:val="ListParagraph"/>
        <w:numPr>
          <w:ilvl w:val="1"/>
          <w:numId w:val="1"/>
        </w:numPr>
      </w:pPr>
      <w:r>
        <w:t>We must discern between truth and error – Jn. 8:31-32</w:t>
      </w:r>
    </w:p>
    <w:p w:rsidR="00864A84" w:rsidRDefault="00864A84" w:rsidP="00864A84">
      <w:pPr>
        <w:pStyle w:val="ListParagraph"/>
        <w:numPr>
          <w:ilvl w:val="1"/>
          <w:numId w:val="1"/>
        </w:numPr>
      </w:pPr>
      <w:r>
        <w:t xml:space="preserve">Are we feeding on Bread of Life or Satan’s </w:t>
      </w:r>
      <w:proofErr w:type="spellStart"/>
      <w:r>
        <w:t>snackfood</w:t>
      </w:r>
      <w:proofErr w:type="spellEnd"/>
      <w:r>
        <w:t>? – Jn. 6:48-51</w:t>
      </w:r>
    </w:p>
    <w:p w:rsidR="002B3790" w:rsidRDefault="00864A84" w:rsidP="00D8361E">
      <w:pPr>
        <w:pStyle w:val="ListParagraph"/>
        <w:numPr>
          <w:ilvl w:val="1"/>
          <w:numId w:val="1"/>
        </w:numPr>
      </w:pPr>
      <w:r>
        <w:t xml:space="preserve">Words – </w:t>
      </w:r>
      <w:r w:rsidR="002B3790">
        <w:t xml:space="preserve">Keep </w:t>
      </w:r>
      <w:r>
        <w:t xml:space="preserve">out </w:t>
      </w:r>
      <w:r w:rsidR="002B3790">
        <w:t>idle talk, pointless arguments– 2 Tim. 2:14-17</w:t>
      </w:r>
    </w:p>
    <w:p w:rsidR="00D8361E" w:rsidRDefault="00D8361E" w:rsidP="00D8361E">
      <w:pPr>
        <w:pStyle w:val="ListParagraph"/>
        <w:numPr>
          <w:ilvl w:val="1"/>
          <w:numId w:val="1"/>
        </w:numPr>
      </w:pPr>
      <w:r>
        <w:t xml:space="preserve">Good intentions </w:t>
      </w:r>
      <w:r w:rsidR="002B3790">
        <w:t>mixed with ignorance is dangerous</w:t>
      </w:r>
    </w:p>
    <w:p w:rsidR="002B3790" w:rsidRDefault="002B3790" w:rsidP="002B3790">
      <w:pPr>
        <w:pStyle w:val="ListParagraph"/>
        <w:numPr>
          <w:ilvl w:val="0"/>
          <w:numId w:val="1"/>
        </w:numPr>
      </w:pPr>
      <w:r>
        <w:t>Prov. 14:12</w:t>
      </w:r>
    </w:p>
    <w:p w:rsidR="00F763AB" w:rsidRDefault="00F763AB" w:rsidP="002B3790">
      <w:pPr>
        <w:pStyle w:val="ListParagraph"/>
        <w:numPr>
          <w:ilvl w:val="0"/>
          <w:numId w:val="1"/>
        </w:numPr>
      </w:pPr>
      <w:r>
        <w:t>Antidote for Death in the Pot</w:t>
      </w:r>
    </w:p>
    <w:p w:rsidR="00F763AB" w:rsidRDefault="00F763AB" w:rsidP="00F763AB">
      <w:pPr>
        <w:pStyle w:val="ListParagraph"/>
        <w:numPr>
          <w:ilvl w:val="1"/>
          <w:numId w:val="1"/>
        </w:numPr>
      </w:pPr>
      <w:r>
        <w:t>Elisha performed a miracle by cleansing stew of the poison by adding flour.</w:t>
      </w:r>
    </w:p>
    <w:p w:rsidR="00F763AB" w:rsidRDefault="00F763AB" w:rsidP="00F763AB">
      <w:pPr>
        <w:pStyle w:val="ListParagraph"/>
        <w:numPr>
          <w:ilvl w:val="1"/>
          <w:numId w:val="1"/>
        </w:numPr>
      </w:pPr>
      <w:r>
        <w:t xml:space="preserve">God can cleanse us of </w:t>
      </w:r>
      <w:r w:rsidR="00D51C85">
        <w:t>our impurities.</w:t>
      </w:r>
    </w:p>
    <w:sectPr w:rsidR="00F763AB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085"/>
    <w:multiLevelType w:val="hybridMultilevel"/>
    <w:tmpl w:val="8D8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F3C"/>
    <w:rsid w:val="000D01C4"/>
    <w:rsid w:val="002B3790"/>
    <w:rsid w:val="002D4F3C"/>
    <w:rsid w:val="002E3CCC"/>
    <w:rsid w:val="003357F3"/>
    <w:rsid w:val="003A7F81"/>
    <w:rsid w:val="006E1ABF"/>
    <w:rsid w:val="00864A84"/>
    <w:rsid w:val="008A230A"/>
    <w:rsid w:val="00B501EE"/>
    <w:rsid w:val="00BA0BF1"/>
    <w:rsid w:val="00CD073F"/>
    <w:rsid w:val="00D51C85"/>
    <w:rsid w:val="00D633C1"/>
    <w:rsid w:val="00D8361E"/>
    <w:rsid w:val="00F048F9"/>
    <w:rsid w:val="00F7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2015-07-26T06:06:00Z</dcterms:created>
  <dcterms:modified xsi:type="dcterms:W3CDTF">2015-07-26T10:21:00Z</dcterms:modified>
</cp:coreProperties>
</file>